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17" w:rsidRPr="00F635F7" w:rsidRDefault="00195072" w:rsidP="00DA4646">
      <w:pPr>
        <w:rPr>
          <w:rFonts w:asciiTheme="majorHAnsi" w:hAnsiTheme="majorHAnsi"/>
        </w:rPr>
      </w:pPr>
      <w:r w:rsidRPr="00F635F7">
        <w:rPr>
          <w:rFonts w:asciiTheme="majorHAnsi" w:hAnsiTheme="majorHAnsi"/>
        </w:rPr>
        <w:softHyphen/>
      </w:r>
      <w:r w:rsidRPr="00F635F7">
        <w:rPr>
          <w:rFonts w:asciiTheme="majorHAnsi" w:hAnsiTheme="majorHAnsi"/>
        </w:rPr>
        <w:softHyphen/>
      </w:r>
      <w:r w:rsidRPr="00F635F7">
        <w:rPr>
          <w:rFonts w:asciiTheme="majorHAnsi" w:hAnsiTheme="majorHAnsi"/>
        </w:rPr>
        <w:softHyphen/>
      </w:r>
    </w:p>
    <w:p w:rsidR="0034697F" w:rsidRDefault="0034697F" w:rsidP="00DA4646">
      <w:pPr>
        <w:rPr>
          <w:rFonts w:asciiTheme="majorHAnsi" w:hAnsiTheme="majorHAnsi"/>
        </w:rPr>
      </w:pPr>
      <w:r w:rsidRPr="00F635F7">
        <w:rPr>
          <w:rFonts w:asciiTheme="majorHAnsi" w:hAnsiTheme="majorHAnsi"/>
          <w:noProof/>
        </w:rPr>
        <w:drawing>
          <wp:inline distT="0" distB="0" distL="0" distR="0">
            <wp:extent cx="1574800" cy="612422"/>
            <wp:effectExtent l="2540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612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D17" w:rsidRPr="00F635F7" w:rsidRDefault="00F23D17" w:rsidP="00DA4646">
      <w:pPr>
        <w:rPr>
          <w:rFonts w:asciiTheme="majorHAnsi" w:hAnsiTheme="majorHAnsi"/>
        </w:rPr>
      </w:pPr>
    </w:p>
    <w:p w:rsidR="00F23D17" w:rsidRPr="00F635F7" w:rsidRDefault="00F23D17" w:rsidP="00DA4646">
      <w:pPr>
        <w:rPr>
          <w:rFonts w:asciiTheme="majorHAnsi" w:hAnsiTheme="majorHAnsi"/>
        </w:rPr>
      </w:pPr>
      <w:r w:rsidRPr="00F635F7">
        <w:rPr>
          <w:rFonts w:asciiTheme="majorHAnsi" w:hAnsiTheme="majorHAnsi"/>
        </w:rPr>
        <w:t>Madam President:</w:t>
      </w:r>
    </w:p>
    <w:p w:rsidR="00F23D17" w:rsidRPr="00F635F7" w:rsidRDefault="00F23D17" w:rsidP="00DA4646">
      <w:pPr>
        <w:rPr>
          <w:rFonts w:asciiTheme="majorHAnsi" w:hAnsiTheme="majorHAnsi"/>
        </w:rPr>
      </w:pPr>
    </w:p>
    <w:p w:rsidR="00F23D17" w:rsidRPr="00F635F7" w:rsidRDefault="00007E08" w:rsidP="00DA464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</w:t>
      </w:r>
      <w:r w:rsidR="00F23D17" w:rsidRPr="00F635F7">
        <w:rPr>
          <w:rFonts w:asciiTheme="majorHAnsi" w:hAnsiTheme="majorHAnsi"/>
        </w:rPr>
        <w:t xml:space="preserve">report is submitted as fulfillment of the motion </w:t>
      </w:r>
      <w:r w:rsidR="00115A18" w:rsidRPr="00F635F7">
        <w:rPr>
          <w:rFonts w:asciiTheme="majorHAnsi" w:hAnsiTheme="majorHAnsi"/>
        </w:rPr>
        <w:t xml:space="preserve">that </w:t>
      </w:r>
      <w:r w:rsidR="00F46C2F">
        <w:rPr>
          <w:rFonts w:asciiTheme="majorHAnsi" w:hAnsiTheme="majorHAnsi"/>
        </w:rPr>
        <w:t xml:space="preserve">was </w:t>
      </w:r>
      <w:r w:rsidR="00F23D17" w:rsidRPr="00F635F7">
        <w:rPr>
          <w:rFonts w:asciiTheme="majorHAnsi" w:hAnsiTheme="majorHAnsi"/>
        </w:rPr>
        <w:t>passed at the 2020</w:t>
      </w:r>
      <w:r w:rsidR="00115A18" w:rsidRPr="00F635F7">
        <w:rPr>
          <w:rFonts w:asciiTheme="majorHAnsi" w:hAnsiTheme="majorHAnsi"/>
        </w:rPr>
        <w:t xml:space="preserve"> Alaska State Organization Online Convention:</w:t>
      </w:r>
    </w:p>
    <w:p w:rsidR="00F23D17" w:rsidRPr="00F635F7" w:rsidRDefault="00F23D17" w:rsidP="00DA4646">
      <w:pPr>
        <w:rPr>
          <w:rFonts w:asciiTheme="majorHAnsi" w:hAnsiTheme="majorHAnsi"/>
        </w:rPr>
      </w:pPr>
    </w:p>
    <w:p w:rsidR="00115A18" w:rsidRPr="00F635F7" w:rsidRDefault="00F23D17" w:rsidP="00115A18">
      <w:pPr>
        <w:ind w:left="720"/>
        <w:rPr>
          <w:rFonts w:asciiTheme="majorHAnsi" w:hAnsiTheme="majorHAnsi"/>
          <w:sz w:val="20"/>
        </w:rPr>
      </w:pPr>
      <w:r w:rsidRPr="00F635F7">
        <w:rPr>
          <w:rFonts w:asciiTheme="majorHAnsi" w:hAnsiTheme="majorHAnsi"/>
          <w:sz w:val="20"/>
        </w:rPr>
        <w:t>Judy Tolbert, Beta amended motion to establish a committee to research options of forming</w:t>
      </w:r>
      <w:r w:rsidR="00007E08">
        <w:rPr>
          <w:rFonts w:asciiTheme="majorHAnsi" w:hAnsiTheme="majorHAnsi"/>
          <w:sz w:val="20"/>
        </w:rPr>
        <w:t xml:space="preserve"> a DKG Foundation.  </w:t>
      </w:r>
      <w:r w:rsidRPr="00F635F7">
        <w:rPr>
          <w:rFonts w:asciiTheme="majorHAnsi" w:hAnsiTheme="majorHAnsi"/>
          <w:sz w:val="20"/>
        </w:rPr>
        <w:t>Call for the Question: Vote 25 in favor passed</w:t>
      </w:r>
    </w:p>
    <w:p w:rsidR="00115A18" w:rsidRPr="00F635F7" w:rsidRDefault="00115A18" w:rsidP="00115A18">
      <w:pPr>
        <w:ind w:left="720"/>
        <w:rPr>
          <w:rFonts w:asciiTheme="majorHAnsi" w:hAnsiTheme="majorHAnsi"/>
          <w:sz w:val="20"/>
        </w:rPr>
      </w:pPr>
    </w:p>
    <w:p w:rsidR="00115A18" w:rsidRPr="00F635F7" w:rsidRDefault="003A1E3E" w:rsidP="003A1E3E">
      <w:pPr>
        <w:rPr>
          <w:rFonts w:asciiTheme="majorHAnsi" w:hAnsiTheme="majorHAnsi"/>
        </w:rPr>
      </w:pPr>
      <w:r w:rsidRPr="00F635F7">
        <w:rPr>
          <w:rFonts w:asciiTheme="majorHAnsi" w:hAnsiTheme="majorHAnsi"/>
        </w:rPr>
        <w:t>I</w:t>
      </w:r>
      <w:r w:rsidR="00115A18" w:rsidRPr="00F635F7">
        <w:rPr>
          <w:rFonts w:asciiTheme="majorHAnsi" w:hAnsiTheme="majorHAnsi"/>
        </w:rPr>
        <w:t xml:space="preserve"> </w:t>
      </w:r>
      <w:r w:rsidR="00007E08">
        <w:rPr>
          <w:rFonts w:asciiTheme="majorHAnsi" w:hAnsiTheme="majorHAnsi"/>
        </w:rPr>
        <w:t xml:space="preserve">was </w:t>
      </w:r>
      <w:r w:rsidR="00115A18" w:rsidRPr="00F635F7">
        <w:rPr>
          <w:rFonts w:asciiTheme="majorHAnsi" w:hAnsiTheme="majorHAnsi"/>
        </w:rPr>
        <w:t>appointed Chair and formed a Task Force/Committee</w:t>
      </w:r>
      <w:r w:rsidRPr="00F635F7">
        <w:rPr>
          <w:rFonts w:asciiTheme="majorHAnsi" w:hAnsiTheme="majorHAnsi"/>
        </w:rPr>
        <w:t xml:space="preserve"> </w:t>
      </w:r>
      <w:r w:rsidR="00115A18" w:rsidRPr="00F635F7">
        <w:rPr>
          <w:rFonts w:asciiTheme="majorHAnsi" w:hAnsiTheme="majorHAnsi"/>
        </w:rPr>
        <w:t>that included the following members, one from each chapter:</w:t>
      </w:r>
    </w:p>
    <w:p w:rsidR="00115A18" w:rsidRPr="00F635F7" w:rsidRDefault="00115A18" w:rsidP="00115A18">
      <w:pPr>
        <w:ind w:left="720" w:hanging="630"/>
        <w:rPr>
          <w:rFonts w:asciiTheme="majorHAnsi" w:hAnsiTheme="majorHAnsi"/>
        </w:rPr>
      </w:pPr>
      <w:r w:rsidRPr="00F635F7">
        <w:rPr>
          <w:rFonts w:asciiTheme="majorHAnsi" w:hAnsiTheme="majorHAnsi"/>
        </w:rPr>
        <w:tab/>
        <w:t>Leigh Cox – Beta</w:t>
      </w:r>
    </w:p>
    <w:p w:rsidR="00115A18" w:rsidRPr="00F635F7" w:rsidRDefault="00115A18" w:rsidP="00115A18">
      <w:pPr>
        <w:ind w:left="720" w:hanging="630"/>
        <w:rPr>
          <w:rFonts w:asciiTheme="majorHAnsi" w:hAnsiTheme="majorHAnsi"/>
        </w:rPr>
      </w:pPr>
      <w:r w:rsidRPr="00F635F7">
        <w:rPr>
          <w:rFonts w:asciiTheme="majorHAnsi" w:hAnsiTheme="majorHAnsi"/>
        </w:rPr>
        <w:tab/>
        <w:t>Aldean Kilbourn – Theta</w:t>
      </w:r>
    </w:p>
    <w:p w:rsidR="00115A18" w:rsidRPr="00F635F7" w:rsidRDefault="00115A18" w:rsidP="00115A18">
      <w:pPr>
        <w:ind w:left="720" w:hanging="630"/>
        <w:rPr>
          <w:rFonts w:asciiTheme="majorHAnsi" w:hAnsiTheme="majorHAnsi"/>
        </w:rPr>
      </w:pPr>
      <w:r w:rsidRPr="00F635F7">
        <w:rPr>
          <w:rFonts w:asciiTheme="majorHAnsi" w:hAnsiTheme="majorHAnsi"/>
        </w:rPr>
        <w:tab/>
        <w:t>Rebecca Paul – Omicron</w:t>
      </w:r>
    </w:p>
    <w:p w:rsidR="00115A18" w:rsidRPr="00F635F7" w:rsidRDefault="00115A18" w:rsidP="00115A18">
      <w:pPr>
        <w:ind w:left="720" w:hanging="630"/>
        <w:rPr>
          <w:rFonts w:asciiTheme="majorHAnsi" w:hAnsiTheme="majorHAnsi"/>
        </w:rPr>
      </w:pPr>
      <w:r w:rsidRPr="00F635F7">
        <w:rPr>
          <w:rFonts w:asciiTheme="majorHAnsi" w:hAnsiTheme="majorHAnsi"/>
        </w:rPr>
        <w:tab/>
        <w:t>Barbara Kovarik – Nu</w:t>
      </w:r>
    </w:p>
    <w:p w:rsidR="00115A18" w:rsidRPr="00F635F7" w:rsidRDefault="00115A18" w:rsidP="00115A18">
      <w:pPr>
        <w:ind w:left="720" w:hanging="630"/>
        <w:rPr>
          <w:rFonts w:asciiTheme="majorHAnsi" w:hAnsiTheme="majorHAnsi"/>
        </w:rPr>
      </w:pPr>
      <w:r w:rsidRPr="00F635F7">
        <w:rPr>
          <w:rFonts w:asciiTheme="majorHAnsi" w:hAnsiTheme="majorHAnsi"/>
        </w:rPr>
        <w:tab/>
        <w:t>Judy Ireton – Eta</w:t>
      </w:r>
    </w:p>
    <w:p w:rsidR="00115A18" w:rsidRPr="00F635F7" w:rsidRDefault="00115A18" w:rsidP="00115A18">
      <w:pPr>
        <w:ind w:left="720" w:hanging="630"/>
        <w:rPr>
          <w:rFonts w:asciiTheme="majorHAnsi" w:hAnsiTheme="majorHAnsi"/>
        </w:rPr>
      </w:pPr>
      <w:r w:rsidRPr="00F635F7">
        <w:rPr>
          <w:rFonts w:asciiTheme="majorHAnsi" w:hAnsiTheme="majorHAnsi"/>
        </w:rPr>
        <w:tab/>
        <w:t>Kati Rogness - Zeta</w:t>
      </w:r>
    </w:p>
    <w:p w:rsidR="00115A18" w:rsidRPr="00F635F7" w:rsidRDefault="00115A18" w:rsidP="00115A18">
      <w:pPr>
        <w:ind w:left="720" w:hanging="630"/>
        <w:rPr>
          <w:rFonts w:asciiTheme="majorHAnsi" w:hAnsiTheme="majorHAnsi"/>
        </w:rPr>
      </w:pPr>
      <w:r w:rsidRPr="00F635F7">
        <w:rPr>
          <w:rFonts w:asciiTheme="majorHAnsi" w:hAnsiTheme="majorHAnsi"/>
        </w:rPr>
        <w:tab/>
        <w:t>Biz Robbins – Epsilon</w:t>
      </w:r>
    </w:p>
    <w:p w:rsidR="008E0E89" w:rsidRPr="00F635F7" w:rsidRDefault="00115A18" w:rsidP="00115A18">
      <w:pPr>
        <w:ind w:left="720" w:hanging="630"/>
        <w:rPr>
          <w:rFonts w:asciiTheme="majorHAnsi" w:hAnsiTheme="majorHAnsi"/>
        </w:rPr>
      </w:pPr>
      <w:r w:rsidRPr="00F635F7">
        <w:rPr>
          <w:rFonts w:asciiTheme="majorHAnsi" w:hAnsiTheme="majorHAnsi"/>
        </w:rPr>
        <w:tab/>
        <w:t>Jan Love – Iota</w:t>
      </w:r>
    </w:p>
    <w:p w:rsidR="008E0E89" w:rsidRPr="00F635F7" w:rsidRDefault="008E0E89" w:rsidP="00115A18">
      <w:pPr>
        <w:ind w:left="720" w:hanging="630"/>
        <w:rPr>
          <w:rFonts w:asciiTheme="majorHAnsi" w:hAnsiTheme="majorHAnsi"/>
        </w:rPr>
      </w:pPr>
    </w:p>
    <w:p w:rsidR="00311E36" w:rsidRPr="00F635F7" w:rsidRDefault="008E0E89" w:rsidP="008E0E89">
      <w:pPr>
        <w:rPr>
          <w:rFonts w:asciiTheme="majorHAnsi" w:hAnsiTheme="majorHAnsi"/>
          <w:sz w:val="20"/>
        </w:rPr>
      </w:pPr>
      <w:r w:rsidRPr="00F635F7">
        <w:rPr>
          <w:rFonts w:asciiTheme="majorHAnsi" w:hAnsiTheme="majorHAnsi"/>
        </w:rPr>
        <w:t xml:space="preserve">Their task was to get </w:t>
      </w:r>
      <w:r w:rsidR="00007E08">
        <w:rPr>
          <w:rFonts w:asciiTheme="majorHAnsi" w:hAnsiTheme="majorHAnsi"/>
        </w:rPr>
        <w:t xml:space="preserve">more </w:t>
      </w:r>
      <w:r w:rsidRPr="00F635F7">
        <w:rPr>
          <w:rFonts w:asciiTheme="majorHAnsi" w:hAnsiTheme="majorHAnsi"/>
        </w:rPr>
        <w:t xml:space="preserve">opinions from our members to answer the question, “Is an Alaska State Organization Foundation ‘to be, or not to be.’” </w:t>
      </w:r>
    </w:p>
    <w:p w:rsidR="00D45A60" w:rsidRPr="00F635F7" w:rsidRDefault="00D45A60" w:rsidP="00115A18">
      <w:pPr>
        <w:ind w:left="720" w:hanging="630"/>
        <w:rPr>
          <w:rFonts w:asciiTheme="majorHAnsi" w:hAnsiTheme="majorHAnsi"/>
        </w:rPr>
      </w:pPr>
    </w:p>
    <w:p w:rsidR="008E0E89" w:rsidRPr="00F635F7" w:rsidRDefault="003A1E3E" w:rsidP="008E0E89">
      <w:pPr>
        <w:rPr>
          <w:rFonts w:asciiTheme="majorHAnsi" w:hAnsiTheme="majorHAnsi"/>
        </w:rPr>
      </w:pPr>
      <w:r w:rsidRPr="00F635F7">
        <w:rPr>
          <w:rFonts w:asciiTheme="majorHAnsi" w:hAnsiTheme="majorHAnsi"/>
        </w:rPr>
        <w:t>I contacted DKG International and 10</w:t>
      </w:r>
      <w:r w:rsidR="00D45A60" w:rsidRPr="00F635F7">
        <w:rPr>
          <w:rFonts w:asciiTheme="majorHAnsi" w:hAnsiTheme="majorHAnsi"/>
        </w:rPr>
        <w:t xml:space="preserve"> states that have Foundations</w:t>
      </w:r>
      <w:r w:rsidR="008E0E89" w:rsidRPr="00F635F7">
        <w:rPr>
          <w:rFonts w:asciiTheme="majorHAnsi" w:hAnsiTheme="majorHAnsi"/>
        </w:rPr>
        <w:t>,</w:t>
      </w:r>
      <w:r w:rsidR="00D45A60" w:rsidRPr="00F635F7">
        <w:rPr>
          <w:rFonts w:asciiTheme="majorHAnsi" w:hAnsiTheme="majorHAnsi"/>
        </w:rPr>
        <w:t xml:space="preserve"> and </w:t>
      </w:r>
      <w:r w:rsidRPr="00F635F7">
        <w:rPr>
          <w:rFonts w:asciiTheme="majorHAnsi" w:hAnsiTheme="majorHAnsi"/>
        </w:rPr>
        <w:t>conduc</w:t>
      </w:r>
      <w:r w:rsidR="008E0E89" w:rsidRPr="00F635F7">
        <w:rPr>
          <w:rFonts w:asciiTheme="majorHAnsi" w:hAnsiTheme="majorHAnsi"/>
        </w:rPr>
        <w:t>t</w:t>
      </w:r>
      <w:r w:rsidRPr="00F635F7">
        <w:rPr>
          <w:rFonts w:asciiTheme="majorHAnsi" w:hAnsiTheme="majorHAnsi"/>
        </w:rPr>
        <w:t xml:space="preserve">ed </w:t>
      </w:r>
      <w:r w:rsidR="00D45A60" w:rsidRPr="00F635F7">
        <w:rPr>
          <w:rFonts w:asciiTheme="majorHAnsi" w:hAnsiTheme="majorHAnsi"/>
        </w:rPr>
        <w:t>6 interviews</w:t>
      </w:r>
      <w:r w:rsidR="008E0E89" w:rsidRPr="00F635F7">
        <w:rPr>
          <w:rFonts w:asciiTheme="majorHAnsi" w:hAnsiTheme="majorHAnsi"/>
        </w:rPr>
        <w:t xml:space="preserve">. </w:t>
      </w:r>
      <w:r w:rsidR="00D45A60" w:rsidRPr="00F635F7">
        <w:rPr>
          <w:rFonts w:asciiTheme="majorHAnsi" w:hAnsiTheme="majorHAnsi"/>
        </w:rPr>
        <w:t xml:space="preserve"> </w:t>
      </w:r>
      <w:r w:rsidR="00007E08">
        <w:rPr>
          <w:rFonts w:asciiTheme="majorHAnsi" w:hAnsiTheme="majorHAnsi"/>
        </w:rPr>
        <w:t xml:space="preserve">All said a Foundation is incredibly useful for a State and that they would </w:t>
      </w:r>
      <w:r w:rsidR="0034697F">
        <w:rPr>
          <w:rFonts w:asciiTheme="majorHAnsi" w:hAnsiTheme="majorHAnsi"/>
        </w:rPr>
        <w:t xml:space="preserve">set one up again in a heartbeat.  </w:t>
      </w:r>
      <w:r w:rsidR="00007E08">
        <w:rPr>
          <w:rFonts w:asciiTheme="majorHAnsi" w:hAnsiTheme="majorHAnsi"/>
        </w:rPr>
        <w:t xml:space="preserve"> </w:t>
      </w:r>
      <w:r w:rsidR="0034697F">
        <w:rPr>
          <w:rFonts w:asciiTheme="majorHAnsi" w:hAnsiTheme="majorHAnsi"/>
        </w:rPr>
        <w:t xml:space="preserve">They did caution needing a dedicated, working Board.  </w:t>
      </w:r>
      <w:r w:rsidRPr="00F635F7">
        <w:rPr>
          <w:rFonts w:asciiTheme="majorHAnsi" w:hAnsiTheme="majorHAnsi"/>
        </w:rPr>
        <w:t>Using their information, I developed a set of 4 questions for the Task Force to present to their chapter members for discussion.</w:t>
      </w:r>
    </w:p>
    <w:p w:rsidR="008E0E89" w:rsidRPr="00F635F7" w:rsidRDefault="008E0E89" w:rsidP="008E0E89">
      <w:pPr>
        <w:rPr>
          <w:rFonts w:asciiTheme="majorHAnsi" w:hAnsiTheme="majorHAnsi"/>
        </w:rPr>
      </w:pPr>
    </w:p>
    <w:p w:rsidR="008E0E89" w:rsidRPr="00F635F7" w:rsidRDefault="008E0E89" w:rsidP="008E0E89">
      <w:pPr>
        <w:rPr>
          <w:rFonts w:asciiTheme="majorHAnsi" w:hAnsiTheme="majorHAnsi"/>
        </w:rPr>
      </w:pPr>
      <w:r w:rsidRPr="00F635F7">
        <w:rPr>
          <w:rFonts w:asciiTheme="majorHAnsi" w:hAnsiTheme="majorHAnsi"/>
        </w:rPr>
        <w:t>Round 1 Questions:</w:t>
      </w:r>
    </w:p>
    <w:p w:rsidR="008E0E89" w:rsidRPr="00F635F7" w:rsidRDefault="008E0E89" w:rsidP="008E0E89">
      <w:pPr>
        <w:rPr>
          <w:rFonts w:asciiTheme="majorHAnsi" w:hAnsiTheme="majorHAnsi"/>
          <w:b/>
          <w:sz w:val="20"/>
        </w:rPr>
      </w:pPr>
      <w:r w:rsidRPr="00F635F7">
        <w:rPr>
          <w:rFonts w:asciiTheme="majorHAnsi" w:hAnsiTheme="majorHAnsi"/>
          <w:sz w:val="20"/>
        </w:rPr>
        <w:t xml:space="preserve">* </w:t>
      </w:r>
      <w:r w:rsidRPr="00F635F7">
        <w:rPr>
          <w:rFonts w:asciiTheme="majorHAnsi" w:hAnsiTheme="majorHAnsi"/>
          <w:b/>
          <w:color w:val="3366FF"/>
          <w:sz w:val="20"/>
        </w:rPr>
        <w:t>Would your members be in favor of Alaska State having a foundation if its mission were to promote programs and support for education and educators beyond what Alaska State Organization is already doing or cares to take on?</w:t>
      </w:r>
    </w:p>
    <w:p w:rsidR="008E0E89" w:rsidRPr="00F635F7" w:rsidRDefault="008E0E89" w:rsidP="008E0E89">
      <w:pPr>
        <w:rPr>
          <w:rFonts w:asciiTheme="majorHAnsi" w:hAnsiTheme="majorHAnsi"/>
          <w:b/>
          <w:sz w:val="20"/>
        </w:rPr>
      </w:pPr>
    </w:p>
    <w:p w:rsidR="008E0E89" w:rsidRPr="00F635F7" w:rsidRDefault="008E0E89" w:rsidP="008E0E89">
      <w:pPr>
        <w:rPr>
          <w:rFonts w:asciiTheme="majorHAnsi" w:hAnsiTheme="majorHAnsi"/>
          <w:b/>
          <w:sz w:val="20"/>
        </w:rPr>
      </w:pPr>
      <w:r w:rsidRPr="00F635F7">
        <w:rPr>
          <w:rFonts w:asciiTheme="majorHAnsi" w:hAnsiTheme="majorHAnsi"/>
          <w:b/>
          <w:color w:val="3366FF"/>
          <w:sz w:val="20"/>
        </w:rPr>
        <w:t>* Would your members be in favor of the Alaska State Organization having a foundation in order to receive grants and large donations, as well as donations from anyone wishing to support specific goals of the foundation?</w:t>
      </w:r>
    </w:p>
    <w:p w:rsidR="008E0E89" w:rsidRPr="00F635F7" w:rsidRDefault="008E0E89" w:rsidP="008E0E89">
      <w:pPr>
        <w:rPr>
          <w:rFonts w:asciiTheme="majorHAnsi" w:hAnsiTheme="majorHAnsi"/>
          <w:b/>
          <w:sz w:val="20"/>
        </w:rPr>
      </w:pPr>
    </w:p>
    <w:p w:rsidR="008E0E89" w:rsidRPr="00F635F7" w:rsidRDefault="008E0E89" w:rsidP="008E0E89">
      <w:pPr>
        <w:rPr>
          <w:rFonts w:asciiTheme="majorHAnsi" w:hAnsiTheme="majorHAnsi"/>
          <w:b/>
          <w:sz w:val="20"/>
        </w:rPr>
      </w:pPr>
      <w:r w:rsidRPr="00F635F7">
        <w:rPr>
          <w:rFonts w:asciiTheme="majorHAnsi" w:hAnsiTheme="majorHAnsi"/>
          <w:b/>
          <w:color w:val="3366FF"/>
          <w:sz w:val="20"/>
        </w:rPr>
        <w:t>* Would your members be in favor of the Alaska State Organization having a foundation if a pre-determined “pot of seed money” were pledged?</w:t>
      </w:r>
    </w:p>
    <w:p w:rsidR="008E0E89" w:rsidRPr="00F635F7" w:rsidRDefault="008E0E89" w:rsidP="008E0E89">
      <w:pPr>
        <w:rPr>
          <w:rFonts w:asciiTheme="majorHAnsi" w:hAnsiTheme="majorHAnsi"/>
          <w:b/>
          <w:sz w:val="20"/>
        </w:rPr>
      </w:pPr>
    </w:p>
    <w:p w:rsidR="0034697F" w:rsidRDefault="008E0E89" w:rsidP="008E0E89">
      <w:pPr>
        <w:rPr>
          <w:rFonts w:asciiTheme="majorHAnsi" w:hAnsiTheme="majorHAnsi"/>
          <w:b/>
          <w:color w:val="3366FF"/>
          <w:sz w:val="20"/>
        </w:rPr>
      </w:pPr>
      <w:r w:rsidRPr="00F635F7">
        <w:rPr>
          <w:rFonts w:asciiTheme="majorHAnsi" w:hAnsiTheme="majorHAnsi"/>
          <w:b/>
          <w:color w:val="3366FF"/>
          <w:sz w:val="20"/>
        </w:rPr>
        <w:t>* Would your members be in favor of the Alaska State Organization having a foundation if a slate of prospective board members, willing and able to assume the duties as required to operate the foundation, were identified ahead of time?</w:t>
      </w:r>
    </w:p>
    <w:p w:rsidR="0034697F" w:rsidRDefault="0034697F" w:rsidP="008E0E89">
      <w:pPr>
        <w:rPr>
          <w:rFonts w:asciiTheme="majorHAnsi" w:hAnsiTheme="majorHAnsi"/>
          <w:sz w:val="20"/>
        </w:rPr>
      </w:pPr>
    </w:p>
    <w:p w:rsidR="008E0E89" w:rsidRPr="00F635F7" w:rsidRDefault="008E0E89" w:rsidP="008E0E89">
      <w:pPr>
        <w:rPr>
          <w:rFonts w:asciiTheme="majorHAnsi" w:hAnsiTheme="majorHAnsi"/>
          <w:sz w:val="20"/>
        </w:rPr>
      </w:pPr>
    </w:p>
    <w:p w:rsidR="008E0E89" w:rsidRPr="00F635F7" w:rsidRDefault="008E0E89" w:rsidP="008E0E89">
      <w:pPr>
        <w:rPr>
          <w:rFonts w:asciiTheme="majorHAnsi" w:hAnsiTheme="majorHAnsi"/>
        </w:rPr>
      </w:pPr>
      <w:r w:rsidRPr="00F635F7">
        <w:rPr>
          <w:rFonts w:asciiTheme="majorHAnsi" w:hAnsiTheme="majorHAnsi"/>
        </w:rPr>
        <w:t>Member opinions collected by the Task Force ranged along a full continuum as follows:</w:t>
      </w:r>
    </w:p>
    <w:p w:rsidR="008E0E89" w:rsidRPr="00F635F7" w:rsidRDefault="008E0E89" w:rsidP="008E0E89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</w:rPr>
      </w:pPr>
      <w:r w:rsidRPr="00F635F7">
        <w:rPr>
          <w:rFonts w:asciiTheme="majorHAnsi" w:hAnsiTheme="majorHAnsi"/>
          <w:sz w:val="20"/>
        </w:rPr>
        <w:t>Yes, we should go for it</w:t>
      </w:r>
    </w:p>
    <w:p w:rsidR="008E0E89" w:rsidRPr="00F635F7" w:rsidRDefault="008E0E89" w:rsidP="008E0E89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</w:rPr>
      </w:pPr>
      <w:r w:rsidRPr="00F635F7">
        <w:rPr>
          <w:rFonts w:asciiTheme="majorHAnsi" w:hAnsiTheme="majorHAnsi"/>
          <w:sz w:val="20"/>
        </w:rPr>
        <w:t>I’m interested but have serious questions about how it would be organized and operated</w:t>
      </w:r>
    </w:p>
    <w:p w:rsidR="008E0E89" w:rsidRPr="00F635F7" w:rsidRDefault="008E0E89" w:rsidP="008E0E89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</w:rPr>
      </w:pPr>
      <w:r w:rsidRPr="00F635F7">
        <w:rPr>
          <w:rFonts w:asciiTheme="majorHAnsi" w:hAnsiTheme="majorHAnsi"/>
          <w:sz w:val="20"/>
        </w:rPr>
        <w:t>I have no interest and no opinion</w:t>
      </w:r>
    </w:p>
    <w:p w:rsidR="008E0E89" w:rsidRPr="00F635F7" w:rsidRDefault="008E0E89" w:rsidP="008E0E89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</w:rPr>
      </w:pPr>
      <w:r w:rsidRPr="00F635F7">
        <w:rPr>
          <w:rFonts w:asciiTheme="majorHAnsi" w:hAnsiTheme="majorHAnsi"/>
          <w:sz w:val="20"/>
        </w:rPr>
        <w:t>I’m too busy/stressed to have an opinion</w:t>
      </w:r>
    </w:p>
    <w:p w:rsidR="008E0E89" w:rsidRPr="00F635F7" w:rsidRDefault="008E0E89" w:rsidP="008E0E89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</w:rPr>
      </w:pPr>
      <w:r w:rsidRPr="00F635F7">
        <w:rPr>
          <w:rFonts w:asciiTheme="majorHAnsi" w:hAnsiTheme="majorHAnsi"/>
          <w:sz w:val="20"/>
        </w:rPr>
        <w:t>I don’t think we should have one but it’s ok if others do</w:t>
      </w:r>
    </w:p>
    <w:p w:rsidR="008E0E89" w:rsidRPr="00F635F7" w:rsidRDefault="008E0E89" w:rsidP="008E0E89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</w:rPr>
      </w:pPr>
      <w:r w:rsidRPr="00F635F7">
        <w:rPr>
          <w:rFonts w:asciiTheme="majorHAnsi" w:hAnsiTheme="majorHAnsi"/>
          <w:sz w:val="20"/>
        </w:rPr>
        <w:t>I don’t want the State to have one – period.</w:t>
      </w:r>
    </w:p>
    <w:p w:rsidR="009F07E1" w:rsidRPr="00F635F7" w:rsidRDefault="009F07E1" w:rsidP="008E0E89">
      <w:pPr>
        <w:rPr>
          <w:rFonts w:asciiTheme="majorHAnsi" w:hAnsiTheme="majorHAnsi"/>
        </w:rPr>
      </w:pPr>
    </w:p>
    <w:p w:rsidR="00311E36" w:rsidRPr="00F635F7" w:rsidRDefault="00425033" w:rsidP="00E964C2">
      <w:pPr>
        <w:rPr>
          <w:rFonts w:asciiTheme="majorHAnsi" w:hAnsiTheme="majorHAnsi"/>
        </w:rPr>
      </w:pPr>
      <w:r w:rsidRPr="00F635F7">
        <w:rPr>
          <w:rFonts w:asciiTheme="majorHAnsi" w:hAnsiTheme="majorHAnsi"/>
        </w:rPr>
        <w:t xml:space="preserve">Many </w:t>
      </w:r>
      <w:r w:rsidR="00A00ACA">
        <w:rPr>
          <w:rFonts w:asciiTheme="majorHAnsi" w:hAnsiTheme="majorHAnsi"/>
        </w:rPr>
        <w:t>respondents</w:t>
      </w:r>
      <w:r w:rsidRPr="00F635F7">
        <w:rPr>
          <w:rFonts w:asciiTheme="majorHAnsi" w:hAnsiTheme="majorHAnsi"/>
        </w:rPr>
        <w:t xml:space="preserve"> asked </w:t>
      </w:r>
      <w:r w:rsidR="00A00ACA">
        <w:rPr>
          <w:rFonts w:asciiTheme="majorHAnsi" w:hAnsiTheme="majorHAnsi"/>
        </w:rPr>
        <w:t xml:space="preserve">more </w:t>
      </w:r>
      <w:r w:rsidRPr="00F635F7">
        <w:rPr>
          <w:rFonts w:asciiTheme="majorHAnsi" w:hAnsiTheme="majorHAnsi"/>
        </w:rPr>
        <w:t>questions - mostly related to how a Foundation would be organized and operated, and how it might negatively impact their chapters.</w:t>
      </w:r>
      <w:r w:rsidR="00E964C2" w:rsidRPr="00F635F7">
        <w:rPr>
          <w:rFonts w:asciiTheme="majorHAnsi" w:hAnsiTheme="majorHAnsi"/>
        </w:rPr>
        <w:t xml:space="preserve">  I individually answered questions, explaining that a Foundation would </w:t>
      </w:r>
      <w:r w:rsidR="00840EEC">
        <w:rPr>
          <w:rFonts w:asciiTheme="majorHAnsi" w:hAnsiTheme="majorHAnsi"/>
        </w:rPr>
        <w:t xml:space="preserve">be </w:t>
      </w:r>
      <w:r w:rsidR="00E964C2" w:rsidRPr="00F635F7">
        <w:rPr>
          <w:rFonts w:asciiTheme="majorHAnsi" w:hAnsiTheme="majorHAnsi"/>
        </w:rPr>
        <w:t>organized and operated according to the enabling documents drawn up by us, and that there is no relationship or competition between a Foundation and chapters.</w:t>
      </w:r>
    </w:p>
    <w:p w:rsidR="00115A18" w:rsidRPr="00F635F7" w:rsidRDefault="00115A18" w:rsidP="00115A18">
      <w:pPr>
        <w:ind w:left="720" w:hanging="630"/>
        <w:rPr>
          <w:rFonts w:asciiTheme="majorHAnsi" w:hAnsiTheme="majorHAnsi"/>
        </w:rPr>
      </w:pPr>
    </w:p>
    <w:p w:rsidR="00494FCF" w:rsidRPr="00F635F7" w:rsidRDefault="00494FCF" w:rsidP="00494FCF">
      <w:pPr>
        <w:rPr>
          <w:rFonts w:asciiTheme="majorHAnsi" w:hAnsiTheme="majorHAnsi"/>
        </w:rPr>
      </w:pPr>
      <w:r w:rsidRPr="00F635F7">
        <w:rPr>
          <w:rFonts w:asciiTheme="majorHAnsi" w:hAnsiTheme="majorHAnsi"/>
        </w:rPr>
        <w:t>Setting aside negative opinions for the time being, I developed a follow up set of 3 questions focusing on positive aspects of creating a Foundation for the Task Force to present to their chapter members for further discussion.</w:t>
      </w:r>
    </w:p>
    <w:p w:rsidR="00115A18" w:rsidRPr="00F635F7" w:rsidRDefault="00115A18" w:rsidP="00115A18">
      <w:pPr>
        <w:ind w:left="720" w:hanging="630"/>
        <w:rPr>
          <w:rFonts w:asciiTheme="majorHAnsi" w:hAnsiTheme="majorHAnsi"/>
        </w:rPr>
      </w:pPr>
    </w:p>
    <w:p w:rsidR="009F07E1" w:rsidRPr="00F635F7" w:rsidRDefault="009F07E1" w:rsidP="009F07E1">
      <w:pPr>
        <w:tabs>
          <w:tab w:val="left" w:pos="2430"/>
        </w:tabs>
        <w:rPr>
          <w:rFonts w:asciiTheme="majorHAnsi" w:hAnsiTheme="majorHAnsi"/>
        </w:rPr>
      </w:pPr>
      <w:r w:rsidRPr="00F635F7">
        <w:rPr>
          <w:rFonts w:asciiTheme="majorHAnsi" w:hAnsiTheme="majorHAnsi"/>
        </w:rPr>
        <w:t>Round 2 questions:</w:t>
      </w:r>
    </w:p>
    <w:p w:rsidR="009F07E1" w:rsidRPr="00F46C2F" w:rsidRDefault="009F07E1" w:rsidP="009F07E1">
      <w:pPr>
        <w:tabs>
          <w:tab w:val="left" w:pos="2430"/>
        </w:tabs>
        <w:rPr>
          <w:rFonts w:asciiTheme="majorHAnsi" w:hAnsiTheme="majorHAnsi"/>
          <w:b/>
          <w:sz w:val="20"/>
        </w:rPr>
      </w:pPr>
      <w:r w:rsidRPr="00F46C2F">
        <w:rPr>
          <w:rFonts w:asciiTheme="majorHAnsi" w:hAnsiTheme="majorHAnsi"/>
          <w:sz w:val="20"/>
        </w:rPr>
        <w:t xml:space="preserve">* </w:t>
      </w:r>
      <w:r w:rsidRPr="00F46C2F">
        <w:rPr>
          <w:rFonts w:asciiTheme="majorHAnsi" w:hAnsiTheme="majorHAnsi"/>
          <w:b/>
          <w:sz w:val="20"/>
        </w:rPr>
        <w:t xml:space="preserve">Is it worth setting up a Foundation to receive these kinds of sizeable funds? </w:t>
      </w:r>
    </w:p>
    <w:p w:rsidR="009F07E1" w:rsidRPr="00F46C2F" w:rsidRDefault="009F07E1" w:rsidP="009F07E1">
      <w:pPr>
        <w:tabs>
          <w:tab w:val="left" w:pos="2430"/>
        </w:tabs>
        <w:rPr>
          <w:rFonts w:asciiTheme="majorHAnsi" w:hAnsiTheme="majorHAnsi"/>
          <w:b/>
          <w:sz w:val="20"/>
        </w:rPr>
      </w:pPr>
    </w:p>
    <w:p w:rsidR="009F07E1" w:rsidRPr="00F46C2F" w:rsidRDefault="009F07E1" w:rsidP="009F07E1">
      <w:pPr>
        <w:tabs>
          <w:tab w:val="left" w:pos="2430"/>
        </w:tabs>
        <w:rPr>
          <w:rFonts w:asciiTheme="majorHAnsi" w:hAnsiTheme="majorHAnsi"/>
          <w:b/>
          <w:sz w:val="20"/>
        </w:rPr>
      </w:pPr>
      <w:r w:rsidRPr="00F46C2F">
        <w:rPr>
          <w:rFonts w:asciiTheme="majorHAnsi" w:hAnsiTheme="majorHAnsi"/>
          <w:b/>
          <w:sz w:val="20"/>
        </w:rPr>
        <w:t>* Can we think of enough new kinds of opportunities to make setting up a Foundation worthwhile?</w:t>
      </w:r>
    </w:p>
    <w:p w:rsidR="009F07E1" w:rsidRPr="00F46C2F" w:rsidRDefault="009F07E1" w:rsidP="009F07E1">
      <w:pPr>
        <w:tabs>
          <w:tab w:val="left" w:pos="2430"/>
        </w:tabs>
        <w:rPr>
          <w:rFonts w:asciiTheme="majorHAnsi" w:hAnsiTheme="majorHAnsi"/>
          <w:b/>
          <w:sz w:val="20"/>
        </w:rPr>
      </w:pPr>
    </w:p>
    <w:p w:rsidR="00494FCF" w:rsidRPr="00F46C2F" w:rsidRDefault="009F07E1" w:rsidP="00494FCF">
      <w:pPr>
        <w:tabs>
          <w:tab w:val="left" w:pos="2430"/>
        </w:tabs>
        <w:rPr>
          <w:rFonts w:asciiTheme="majorHAnsi" w:hAnsiTheme="majorHAnsi"/>
          <w:b/>
          <w:sz w:val="20"/>
        </w:rPr>
      </w:pPr>
      <w:r w:rsidRPr="00F46C2F">
        <w:rPr>
          <w:rFonts w:asciiTheme="majorHAnsi" w:hAnsiTheme="majorHAnsi"/>
          <w:b/>
          <w:sz w:val="20"/>
        </w:rPr>
        <w:t>* Instead of spiraling inward and downward would a Foundation help us grow upward and outward?</w:t>
      </w:r>
    </w:p>
    <w:p w:rsidR="00494FCF" w:rsidRPr="00F635F7" w:rsidRDefault="00494FCF" w:rsidP="00494FCF">
      <w:pPr>
        <w:tabs>
          <w:tab w:val="left" w:pos="2430"/>
        </w:tabs>
        <w:rPr>
          <w:rFonts w:asciiTheme="majorHAnsi" w:hAnsiTheme="majorHAnsi"/>
        </w:rPr>
      </w:pPr>
    </w:p>
    <w:p w:rsidR="00F46C2F" w:rsidRDefault="00494FCF" w:rsidP="00494FCF">
      <w:pPr>
        <w:rPr>
          <w:rFonts w:asciiTheme="majorHAnsi" w:hAnsiTheme="majorHAnsi"/>
        </w:rPr>
      </w:pPr>
      <w:r w:rsidRPr="00F635F7">
        <w:rPr>
          <w:rFonts w:asciiTheme="majorHAnsi" w:hAnsiTheme="majorHAnsi"/>
        </w:rPr>
        <w:t>Most member opinions s</w:t>
      </w:r>
      <w:r w:rsidR="00F635F7" w:rsidRPr="00F635F7">
        <w:rPr>
          <w:rFonts w:asciiTheme="majorHAnsi" w:hAnsiTheme="majorHAnsi"/>
        </w:rPr>
        <w:t>hared</w:t>
      </w:r>
      <w:r w:rsidRPr="00F635F7">
        <w:rPr>
          <w:rFonts w:asciiTheme="majorHAnsi" w:hAnsiTheme="majorHAnsi"/>
        </w:rPr>
        <w:t xml:space="preserve"> still indicate</w:t>
      </w:r>
      <w:r w:rsidR="00F46C2F">
        <w:rPr>
          <w:rFonts w:asciiTheme="majorHAnsi" w:hAnsiTheme="majorHAnsi"/>
        </w:rPr>
        <w:t>d</w:t>
      </w:r>
      <w:r w:rsidRPr="00F635F7">
        <w:rPr>
          <w:rFonts w:asciiTheme="majorHAnsi" w:hAnsiTheme="majorHAnsi"/>
        </w:rPr>
        <w:t xml:space="preserve"> hesitation without seeing a </w:t>
      </w:r>
      <w:r w:rsidR="00A00ACA">
        <w:rPr>
          <w:rFonts w:asciiTheme="majorHAnsi" w:hAnsiTheme="majorHAnsi"/>
        </w:rPr>
        <w:t>full</w:t>
      </w:r>
      <w:r w:rsidRPr="00F635F7">
        <w:rPr>
          <w:rFonts w:asciiTheme="majorHAnsi" w:hAnsiTheme="majorHAnsi"/>
        </w:rPr>
        <w:t xml:space="preserve"> Foundation </w:t>
      </w:r>
      <w:r w:rsidR="00F635F7" w:rsidRPr="00F635F7">
        <w:rPr>
          <w:rFonts w:asciiTheme="majorHAnsi" w:hAnsiTheme="majorHAnsi"/>
        </w:rPr>
        <w:t xml:space="preserve">proposal </w:t>
      </w:r>
      <w:r w:rsidRPr="00F635F7">
        <w:rPr>
          <w:rFonts w:asciiTheme="majorHAnsi" w:hAnsiTheme="majorHAnsi"/>
        </w:rPr>
        <w:t xml:space="preserve">to be able to agree or not agree with its mission and operating procedures.  </w:t>
      </w:r>
      <w:r w:rsidR="00F635F7" w:rsidRPr="00F635F7">
        <w:rPr>
          <w:rFonts w:asciiTheme="majorHAnsi" w:hAnsiTheme="majorHAnsi"/>
        </w:rPr>
        <w:t>Some</w:t>
      </w:r>
      <w:r w:rsidRPr="00F635F7">
        <w:rPr>
          <w:rFonts w:asciiTheme="majorHAnsi" w:hAnsiTheme="majorHAnsi"/>
        </w:rPr>
        <w:t xml:space="preserve"> still are leery of competition with chapter funds.  Many do not understand </w:t>
      </w:r>
      <w:r w:rsidR="005530C5" w:rsidRPr="00F635F7">
        <w:rPr>
          <w:rFonts w:asciiTheme="majorHAnsi" w:hAnsiTheme="majorHAnsi"/>
        </w:rPr>
        <w:t>State and Chapter non-</w:t>
      </w:r>
      <w:r w:rsidRPr="00F635F7">
        <w:rPr>
          <w:rFonts w:asciiTheme="majorHAnsi" w:hAnsiTheme="majorHAnsi"/>
        </w:rPr>
        <w:t xml:space="preserve">eligibility for </w:t>
      </w:r>
      <w:r w:rsidR="00F635F7" w:rsidRPr="00F635F7">
        <w:rPr>
          <w:rFonts w:asciiTheme="majorHAnsi" w:hAnsiTheme="majorHAnsi"/>
        </w:rPr>
        <w:t>tax-exempt donations and the need for a Foundation to already be in existence to apply for or receive donations.</w:t>
      </w:r>
      <w:r w:rsidR="00F46C2F">
        <w:rPr>
          <w:rFonts w:asciiTheme="majorHAnsi" w:hAnsiTheme="majorHAnsi"/>
        </w:rPr>
        <w:t xml:space="preserve">  </w:t>
      </w:r>
      <w:r w:rsidR="00A00ACA">
        <w:rPr>
          <w:rFonts w:asciiTheme="majorHAnsi" w:hAnsiTheme="majorHAnsi"/>
        </w:rPr>
        <w:t>Those</w:t>
      </w:r>
      <w:r w:rsidR="00F46C2F">
        <w:rPr>
          <w:rFonts w:asciiTheme="majorHAnsi" w:hAnsiTheme="majorHAnsi"/>
        </w:rPr>
        <w:t xml:space="preserve"> in favor of a Foundation </w:t>
      </w:r>
      <w:r w:rsidR="00A00ACA">
        <w:rPr>
          <w:rFonts w:asciiTheme="majorHAnsi" w:hAnsiTheme="majorHAnsi"/>
        </w:rPr>
        <w:t xml:space="preserve">would like to see the chance for new opportunities for educators, but they also </w:t>
      </w:r>
      <w:r w:rsidR="00F46C2F">
        <w:rPr>
          <w:rFonts w:asciiTheme="majorHAnsi" w:hAnsiTheme="majorHAnsi"/>
        </w:rPr>
        <w:t>expressed that they themselves would not be available to work on setting it up or being on a Board.</w:t>
      </w:r>
    </w:p>
    <w:p w:rsidR="00F46C2F" w:rsidRDefault="00F46C2F" w:rsidP="00494FCF">
      <w:pPr>
        <w:rPr>
          <w:rFonts w:asciiTheme="majorHAnsi" w:hAnsiTheme="majorHAnsi"/>
        </w:rPr>
      </w:pPr>
    </w:p>
    <w:p w:rsidR="00F46C2F" w:rsidRDefault="00F46C2F" w:rsidP="00F46C2F">
      <w:pPr>
        <w:jc w:val="center"/>
        <w:rPr>
          <w:rFonts w:asciiTheme="majorHAnsi" w:hAnsiTheme="majorHAnsi"/>
          <w:sz w:val="28"/>
        </w:rPr>
      </w:pPr>
      <w:r w:rsidRPr="00F46C2F">
        <w:rPr>
          <w:rFonts w:asciiTheme="majorHAnsi" w:hAnsiTheme="majorHAnsi"/>
          <w:sz w:val="28"/>
        </w:rPr>
        <w:t xml:space="preserve">*   *   *  </w:t>
      </w:r>
    </w:p>
    <w:p w:rsidR="00F46C2F" w:rsidRDefault="00F46C2F" w:rsidP="00F46C2F">
      <w:pPr>
        <w:jc w:val="center"/>
        <w:rPr>
          <w:rFonts w:asciiTheme="majorHAnsi" w:hAnsiTheme="majorHAnsi"/>
          <w:b/>
        </w:rPr>
      </w:pPr>
      <w:r w:rsidRPr="00F46C2F">
        <w:rPr>
          <w:rFonts w:asciiTheme="majorHAnsi" w:hAnsiTheme="majorHAnsi"/>
          <w:b/>
        </w:rPr>
        <w:t>Recommendation</w:t>
      </w:r>
    </w:p>
    <w:p w:rsidR="00F46C2F" w:rsidRDefault="00F46C2F" w:rsidP="00F46C2F">
      <w:pPr>
        <w:jc w:val="center"/>
        <w:rPr>
          <w:rFonts w:asciiTheme="majorHAnsi" w:hAnsiTheme="majorHAnsi"/>
          <w:b/>
        </w:rPr>
      </w:pPr>
    </w:p>
    <w:p w:rsidR="00EE0E5E" w:rsidRDefault="00F46C2F" w:rsidP="00F46C2F">
      <w:pPr>
        <w:rPr>
          <w:rFonts w:asciiTheme="majorHAnsi" w:hAnsiTheme="majorHAnsi"/>
        </w:rPr>
      </w:pPr>
      <w:r>
        <w:rPr>
          <w:rFonts w:asciiTheme="majorHAnsi" w:hAnsiTheme="majorHAnsi"/>
        </w:rPr>
        <w:t>It is my recommendation that the Executive Board at the April 8 meeting</w:t>
      </w:r>
      <w:r w:rsidR="00C172C0">
        <w:rPr>
          <w:rFonts w:asciiTheme="majorHAnsi" w:hAnsiTheme="majorHAnsi"/>
        </w:rPr>
        <w:t xml:space="preserve"> have an open discussion </w:t>
      </w:r>
      <w:r w:rsidR="00CE289A">
        <w:rPr>
          <w:rFonts w:asciiTheme="majorHAnsi" w:hAnsiTheme="majorHAnsi"/>
        </w:rPr>
        <w:t xml:space="preserve">sharing pro’s and con’s of having a State Foundation </w:t>
      </w:r>
      <w:r w:rsidR="00C172C0">
        <w:rPr>
          <w:rFonts w:asciiTheme="majorHAnsi" w:hAnsiTheme="majorHAnsi"/>
        </w:rPr>
        <w:t xml:space="preserve">and take a position for or against </w:t>
      </w:r>
      <w:r w:rsidR="00CE289A">
        <w:rPr>
          <w:rFonts w:asciiTheme="majorHAnsi" w:hAnsiTheme="majorHAnsi"/>
        </w:rPr>
        <w:t>it</w:t>
      </w:r>
      <w:r w:rsidR="00C172C0">
        <w:rPr>
          <w:rFonts w:asciiTheme="majorHAnsi" w:hAnsiTheme="majorHAnsi"/>
        </w:rPr>
        <w:t xml:space="preserve">, and </w:t>
      </w:r>
      <w:r w:rsidR="00CE289A">
        <w:rPr>
          <w:rFonts w:asciiTheme="majorHAnsi" w:hAnsiTheme="majorHAnsi"/>
        </w:rPr>
        <w:t xml:space="preserve">accordingly </w:t>
      </w:r>
      <w:r w:rsidR="00C172C0">
        <w:rPr>
          <w:rFonts w:asciiTheme="majorHAnsi" w:hAnsiTheme="majorHAnsi"/>
        </w:rPr>
        <w:t xml:space="preserve">prepare a motion to put before the members at the Online convention on April 15.  </w:t>
      </w:r>
      <w:r>
        <w:rPr>
          <w:rFonts w:asciiTheme="majorHAnsi" w:hAnsiTheme="majorHAnsi"/>
        </w:rPr>
        <w:t xml:space="preserve">I plan to be available to answer questions regarding </w:t>
      </w:r>
      <w:r w:rsidR="00325B09">
        <w:rPr>
          <w:rFonts w:asciiTheme="majorHAnsi" w:hAnsiTheme="majorHAnsi"/>
        </w:rPr>
        <w:t>the Task Force work regarding the</w:t>
      </w:r>
      <w:r>
        <w:rPr>
          <w:rFonts w:asciiTheme="majorHAnsi" w:hAnsiTheme="majorHAnsi"/>
        </w:rPr>
        <w:t xml:space="preserve"> issue.</w:t>
      </w:r>
    </w:p>
    <w:p w:rsidR="00EE0E5E" w:rsidRDefault="00EE0E5E" w:rsidP="00F46C2F">
      <w:pPr>
        <w:rPr>
          <w:rFonts w:asciiTheme="majorHAnsi" w:hAnsiTheme="majorHAnsi"/>
        </w:rPr>
      </w:pPr>
    </w:p>
    <w:p w:rsidR="00085EA7" w:rsidRDefault="00EE0E5E" w:rsidP="00F46C2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</w:t>
      </w:r>
      <w:r w:rsidR="00E56E36">
        <w:rPr>
          <w:rFonts w:asciiTheme="majorHAnsi" w:hAnsiTheme="majorHAnsi"/>
        </w:rPr>
        <w:t xml:space="preserve">thank the Task Force volunteers for their time and diligence, and </w:t>
      </w:r>
      <w:r>
        <w:rPr>
          <w:rFonts w:asciiTheme="majorHAnsi" w:hAnsiTheme="majorHAnsi"/>
        </w:rPr>
        <w:t>recommend the Task Force be discharged.</w:t>
      </w:r>
    </w:p>
    <w:p w:rsidR="00085EA7" w:rsidRDefault="00085EA7" w:rsidP="00F46C2F">
      <w:pPr>
        <w:rPr>
          <w:rFonts w:asciiTheme="majorHAnsi" w:hAnsiTheme="majorHAnsi"/>
        </w:rPr>
      </w:pPr>
    </w:p>
    <w:p w:rsidR="00085EA7" w:rsidRDefault="00085EA7" w:rsidP="00F46C2F">
      <w:pPr>
        <w:rPr>
          <w:rFonts w:asciiTheme="majorHAnsi" w:hAnsiTheme="majorHAnsi"/>
        </w:rPr>
      </w:pPr>
      <w:r>
        <w:rPr>
          <w:rFonts w:asciiTheme="majorHAnsi" w:hAnsiTheme="majorHAnsi"/>
        </w:rPr>
        <w:t>Respectfully Submitted,</w:t>
      </w:r>
    </w:p>
    <w:p w:rsidR="00085EA7" w:rsidRDefault="00085EA7" w:rsidP="00F46C2F">
      <w:pPr>
        <w:rPr>
          <w:rFonts w:asciiTheme="majorHAnsi" w:hAnsiTheme="majorHAnsi"/>
        </w:rPr>
      </w:pPr>
      <w:r>
        <w:rPr>
          <w:rFonts w:asciiTheme="majorHAnsi" w:hAnsiTheme="majorHAnsi"/>
        </w:rPr>
        <w:t>Daphne Hofschulte</w:t>
      </w:r>
    </w:p>
    <w:p w:rsidR="00F46C2F" w:rsidRDefault="00840EEC" w:rsidP="00F46C2F">
      <w:pPr>
        <w:rPr>
          <w:rFonts w:asciiTheme="majorHAnsi" w:hAnsiTheme="majorHAnsi"/>
        </w:rPr>
      </w:pPr>
      <w:r>
        <w:rPr>
          <w:rFonts w:asciiTheme="majorHAnsi" w:hAnsiTheme="majorHAnsi"/>
        </w:rPr>
        <w:t>April 3</w:t>
      </w:r>
      <w:r w:rsidR="00085EA7">
        <w:rPr>
          <w:rFonts w:asciiTheme="majorHAnsi" w:hAnsiTheme="majorHAnsi"/>
        </w:rPr>
        <w:t>, 2021</w:t>
      </w:r>
    </w:p>
    <w:p w:rsidR="00A27DD2" w:rsidRPr="00F46C2F" w:rsidRDefault="00A27DD2" w:rsidP="00F46C2F">
      <w:pPr>
        <w:rPr>
          <w:rFonts w:asciiTheme="majorHAnsi" w:hAnsiTheme="majorHAnsi"/>
        </w:rPr>
      </w:pPr>
    </w:p>
    <w:sectPr w:rsidR="00A27DD2" w:rsidRPr="00F46C2F" w:rsidSect="0034697F">
      <w:pgSz w:w="12240" w:h="15840"/>
      <w:pgMar w:top="108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2327"/>
    <w:multiLevelType w:val="hybridMultilevel"/>
    <w:tmpl w:val="07E0581E"/>
    <w:lvl w:ilvl="0" w:tplc="53925F50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81E0563"/>
    <w:multiLevelType w:val="hybridMultilevel"/>
    <w:tmpl w:val="5172DFE2"/>
    <w:lvl w:ilvl="0" w:tplc="56929414">
      <w:start w:val="40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25AB1"/>
    <w:multiLevelType w:val="hybridMultilevel"/>
    <w:tmpl w:val="A6325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93D9D"/>
    <w:rsid w:val="00007E08"/>
    <w:rsid w:val="00043078"/>
    <w:rsid w:val="00053D5A"/>
    <w:rsid w:val="000753CA"/>
    <w:rsid w:val="00085EA7"/>
    <w:rsid w:val="00093D9D"/>
    <w:rsid w:val="000E7A10"/>
    <w:rsid w:val="000F0FFE"/>
    <w:rsid w:val="001045CF"/>
    <w:rsid w:val="00115A18"/>
    <w:rsid w:val="00195072"/>
    <w:rsid w:val="001C2EBC"/>
    <w:rsid w:val="002A3E94"/>
    <w:rsid w:val="002C19E1"/>
    <w:rsid w:val="00311E36"/>
    <w:rsid w:val="00325B09"/>
    <w:rsid w:val="00336FAB"/>
    <w:rsid w:val="0034697F"/>
    <w:rsid w:val="0036013C"/>
    <w:rsid w:val="00367B11"/>
    <w:rsid w:val="00387A6E"/>
    <w:rsid w:val="003A1E3E"/>
    <w:rsid w:val="003E1AEA"/>
    <w:rsid w:val="00425033"/>
    <w:rsid w:val="00494FCF"/>
    <w:rsid w:val="00527334"/>
    <w:rsid w:val="005530C5"/>
    <w:rsid w:val="00576A7E"/>
    <w:rsid w:val="0058283E"/>
    <w:rsid w:val="005C285D"/>
    <w:rsid w:val="005C418B"/>
    <w:rsid w:val="005F3961"/>
    <w:rsid w:val="006B7945"/>
    <w:rsid w:val="007B65B1"/>
    <w:rsid w:val="007C1C7D"/>
    <w:rsid w:val="00817F27"/>
    <w:rsid w:val="00840EEC"/>
    <w:rsid w:val="008442B9"/>
    <w:rsid w:val="008604E9"/>
    <w:rsid w:val="00864545"/>
    <w:rsid w:val="0086597B"/>
    <w:rsid w:val="00870FD3"/>
    <w:rsid w:val="008834F6"/>
    <w:rsid w:val="008E0E89"/>
    <w:rsid w:val="008F534A"/>
    <w:rsid w:val="00934AE1"/>
    <w:rsid w:val="00976317"/>
    <w:rsid w:val="009E3118"/>
    <w:rsid w:val="009F07E1"/>
    <w:rsid w:val="00A00ACA"/>
    <w:rsid w:val="00A27DD2"/>
    <w:rsid w:val="00A5572E"/>
    <w:rsid w:val="00AA202A"/>
    <w:rsid w:val="00AA78E3"/>
    <w:rsid w:val="00B04F8B"/>
    <w:rsid w:val="00C03A48"/>
    <w:rsid w:val="00C06AEB"/>
    <w:rsid w:val="00C172C0"/>
    <w:rsid w:val="00C444D9"/>
    <w:rsid w:val="00C93AA7"/>
    <w:rsid w:val="00CA2310"/>
    <w:rsid w:val="00CE289A"/>
    <w:rsid w:val="00CF17E6"/>
    <w:rsid w:val="00D13242"/>
    <w:rsid w:val="00D371F8"/>
    <w:rsid w:val="00D45A60"/>
    <w:rsid w:val="00D64F6B"/>
    <w:rsid w:val="00D90EE2"/>
    <w:rsid w:val="00DA3366"/>
    <w:rsid w:val="00DA4646"/>
    <w:rsid w:val="00DB7813"/>
    <w:rsid w:val="00E42279"/>
    <w:rsid w:val="00E55778"/>
    <w:rsid w:val="00E56E36"/>
    <w:rsid w:val="00E72AD1"/>
    <w:rsid w:val="00E964C2"/>
    <w:rsid w:val="00EA0652"/>
    <w:rsid w:val="00EA720A"/>
    <w:rsid w:val="00EE0E5E"/>
    <w:rsid w:val="00EE58B2"/>
    <w:rsid w:val="00F20B75"/>
    <w:rsid w:val="00F23D17"/>
    <w:rsid w:val="00F46C2F"/>
    <w:rsid w:val="00F635F7"/>
    <w:rsid w:val="00F93299"/>
    <w:rsid w:val="00FA7428"/>
    <w:rsid w:val="00FC5FED"/>
    <w:rsid w:val="00FD222B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9E1"/>
  </w:style>
  <w:style w:type="paragraph" w:styleId="Heading1">
    <w:name w:val="heading 1"/>
    <w:basedOn w:val="Normal"/>
    <w:link w:val="Heading1Char"/>
    <w:uiPriority w:val="9"/>
    <w:rsid w:val="00D371F8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B04F8B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371F8"/>
    <w:rPr>
      <w:rFonts w:ascii="Times" w:hAnsi="Times"/>
      <w:b/>
      <w:kern w:val="36"/>
      <w:sz w:val="48"/>
      <w:szCs w:val="20"/>
    </w:rPr>
  </w:style>
  <w:style w:type="character" w:customStyle="1" w:styleId="apple-converted-space">
    <w:name w:val="apple-converted-space"/>
    <w:basedOn w:val="DefaultParagraphFont"/>
    <w:rsid w:val="00D371F8"/>
  </w:style>
  <w:style w:type="character" w:styleId="Hyperlink">
    <w:name w:val="Hyperlink"/>
    <w:basedOn w:val="DefaultParagraphFont"/>
    <w:uiPriority w:val="99"/>
    <w:rsid w:val="00D371F8"/>
    <w:rPr>
      <w:color w:val="0000FF"/>
      <w:u w:val="single"/>
    </w:rPr>
  </w:style>
  <w:style w:type="table" w:customStyle="1" w:styleId="MediumGrid31">
    <w:name w:val="Medium Grid 31"/>
    <w:basedOn w:val="TableNormal"/>
    <w:uiPriority w:val="69"/>
    <w:rsid w:val="00DA4646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9F0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9894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20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693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071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7606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856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221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632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590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4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3060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8479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079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492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646</Words>
  <Characters>3685</Characters>
  <Application>Microsoft Macintosh Word</Application>
  <DocSecurity>0</DocSecurity>
  <Lines>30</Lines>
  <Paragraphs>7</Paragraphs>
  <ScaleCrop>false</ScaleCrop>
  <Company>UAF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Hofschulte</dc:creator>
  <cp:keywords/>
  <cp:lastModifiedBy>Daphne Hofschulte</cp:lastModifiedBy>
  <cp:revision>18</cp:revision>
  <dcterms:created xsi:type="dcterms:W3CDTF">2021-03-25T00:29:00Z</dcterms:created>
  <dcterms:modified xsi:type="dcterms:W3CDTF">2021-04-03T17:17:00Z</dcterms:modified>
</cp:coreProperties>
</file>