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7852" w14:textId="77777777" w:rsidR="00E6452B" w:rsidRDefault="0088503C" w:rsidP="00CB0CDA">
      <w:pPr>
        <w:outlineLvl w:val="0"/>
        <w:rPr>
          <w:rFonts w:ascii="Comic Sans MS" w:eastAsia="Times New Roman" w:hAnsi="Comic Sans MS" w:cs="Times New Roman"/>
          <w:color w:val="000000" w:themeColor="text1"/>
          <w:sz w:val="27"/>
          <w:szCs w:val="27"/>
        </w:rPr>
      </w:pPr>
      <w:r>
        <w:rPr>
          <w:rFonts w:ascii="Comic Sans MS" w:eastAsia="Times New Roman" w:hAnsi="Comic Sans MS" w:cs="Times New Roman"/>
          <w:color w:val="000000" w:themeColor="text1"/>
          <w:sz w:val="27"/>
          <w:szCs w:val="27"/>
        </w:rPr>
        <w:t xml:space="preserve">Delta Kappa Gamma Iota </w:t>
      </w:r>
    </w:p>
    <w:p w14:paraId="77F3A4FF" w14:textId="77777777" w:rsidR="0088503C" w:rsidRDefault="0088503C" w:rsidP="00CB0CDA">
      <w:pPr>
        <w:outlineLvl w:val="0"/>
        <w:rPr>
          <w:color w:val="000000" w:themeColor="text1"/>
        </w:rPr>
      </w:pPr>
      <w:r>
        <w:rPr>
          <w:color w:val="000000" w:themeColor="text1"/>
        </w:rPr>
        <w:t>Executive Board Report</w:t>
      </w:r>
    </w:p>
    <w:p w14:paraId="590DC837" w14:textId="77777777" w:rsidR="0088503C" w:rsidRDefault="0088503C">
      <w:pPr>
        <w:rPr>
          <w:color w:val="000000" w:themeColor="text1"/>
        </w:rPr>
      </w:pPr>
      <w:r>
        <w:rPr>
          <w:color w:val="000000" w:themeColor="text1"/>
        </w:rPr>
        <w:t>April 9, 2019</w:t>
      </w:r>
    </w:p>
    <w:p w14:paraId="00C6D04F" w14:textId="77777777" w:rsidR="0088503C" w:rsidRDefault="0088503C">
      <w:pPr>
        <w:rPr>
          <w:color w:val="000000" w:themeColor="text1"/>
        </w:rPr>
      </w:pPr>
    </w:p>
    <w:p w14:paraId="66321082" w14:textId="77777777" w:rsidR="0088503C" w:rsidRDefault="0088503C">
      <w:pPr>
        <w:rPr>
          <w:color w:val="000000" w:themeColor="text1"/>
        </w:rPr>
      </w:pPr>
      <w:r>
        <w:rPr>
          <w:color w:val="000000" w:themeColor="text1"/>
        </w:rPr>
        <w:t>During the last year Iota initiated seven new members and lost one member due to calendar conflicts.</w:t>
      </w:r>
    </w:p>
    <w:p w14:paraId="29B032B5" w14:textId="77777777" w:rsidR="0088503C" w:rsidRDefault="0088503C">
      <w:pPr>
        <w:rPr>
          <w:color w:val="000000" w:themeColor="text1"/>
        </w:rPr>
      </w:pPr>
    </w:p>
    <w:p w14:paraId="679602C6" w14:textId="77777777" w:rsidR="0088503C" w:rsidRDefault="0088503C">
      <w:pPr>
        <w:rPr>
          <w:color w:val="000000" w:themeColor="text1"/>
        </w:rPr>
      </w:pPr>
      <w:r>
        <w:rPr>
          <w:color w:val="000000" w:themeColor="text1"/>
        </w:rPr>
        <w:t>We cultivated membership by initiating contact with every woman educator in Sitka. We sent invitation</w:t>
      </w:r>
      <w:r w:rsidR="008254B7">
        <w:rPr>
          <w:color w:val="000000" w:themeColor="text1"/>
        </w:rPr>
        <w:t>s</w:t>
      </w:r>
      <w:r>
        <w:rPr>
          <w:color w:val="000000" w:themeColor="text1"/>
        </w:rPr>
        <w:t xml:space="preserve"> to women educators at each Sitka school and the University of Alaska campus to attend </w:t>
      </w:r>
      <w:r w:rsidR="00DA7ADE">
        <w:rPr>
          <w:color w:val="000000" w:themeColor="text1"/>
        </w:rPr>
        <w:t>a presentation about Delta Kappa Gamma. It was held on the University Sitka campus in their lecture hall. We put together a fun power point, shared personal DKG experiences and served a lovely table of goodies. 15 possible members</w:t>
      </w:r>
      <w:r w:rsidR="008254B7">
        <w:rPr>
          <w:color w:val="000000" w:themeColor="text1"/>
        </w:rPr>
        <w:t xml:space="preserve">  attended </w:t>
      </w:r>
      <w:r w:rsidR="00DA7ADE">
        <w:rPr>
          <w:color w:val="000000" w:themeColor="text1"/>
        </w:rPr>
        <w:t xml:space="preserve">and from that we initiated seven. </w:t>
      </w:r>
    </w:p>
    <w:p w14:paraId="00F5488A" w14:textId="77777777" w:rsidR="00DA7ADE" w:rsidRDefault="00DA7ADE">
      <w:pPr>
        <w:rPr>
          <w:color w:val="000000" w:themeColor="text1"/>
        </w:rPr>
      </w:pPr>
    </w:p>
    <w:p w14:paraId="5CEC8B1B" w14:textId="77777777" w:rsidR="00DA7ADE" w:rsidRDefault="00DA7ADE">
      <w:pPr>
        <w:rPr>
          <w:color w:val="000000" w:themeColor="text1"/>
        </w:rPr>
      </w:pPr>
      <w:r>
        <w:rPr>
          <w:color w:val="000000" w:themeColor="text1"/>
        </w:rPr>
        <w:t>We feature</w:t>
      </w:r>
      <w:r w:rsidR="008254B7">
        <w:rPr>
          <w:color w:val="000000" w:themeColor="text1"/>
        </w:rPr>
        <w:t xml:space="preserve"> individual</w:t>
      </w:r>
      <w:r>
        <w:rPr>
          <w:color w:val="000000" w:themeColor="text1"/>
        </w:rPr>
        <w:t xml:space="preserve"> member</w:t>
      </w:r>
      <w:r w:rsidR="008254B7">
        <w:rPr>
          <w:color w:val="000000" w:themeColor="text1"/>
        </w:rPr>
        <w:t>s</w:t>
      </w:r>
      <w:r>
        <w:rPr>
          <w:color w:val="000000" w:themeColor="text1"/>
        </w:rPr>
        <w:t xml:space="preserve"> at our May member. One to three women share their histories as educators and community members. It is always to a joy to step back and see how our sisters interact with such meaning in our </w:t>
      </w:r>
      <w:r w:rsidR="008254B7">
        <w:rPr>
          <w:color w:val="000000" w:themeColor="text1"/>
        </w:rPr>
        <w:t>community.</w:t>
      </w:r>
    </w:p>
    <w:p w14:paraId="79A174C1" w14:textId="77777777" w:rsidR="00DA7ADE" w:rsidRDefault="00DA7ADE">
      <w:pPr>
        <w:rPr>
          <w:color w:val="000000" w:themeColor="text1"/>
        </w:rPr>
      </w:pPr>
    </w:p>
    <w:p w14:paraId="420915A3" w14:textId="0BA9EC06" w:rsidR="00DA7ADE" w:rsidRPr="0088503C" w:rsidRDefault="00DA7ADE">
      <w:pPr>
        <w:rPr>
          <w:color w:val="000000" w:themeColor="text1"/>
        </w:rPr>
      </w:pPr>
      <w:r>
        <w:rPr>
          <w:color w:val="000000" w:themeColor="text1"/>
        </w:rPr>
        <w:t xml:space="preserve">We will continue our efforts to connect with women educators and make sure they know of the benefits of DKG sisterhood.  </w:t>
      </w:r>
      <w:r w:rsidR="00CC01A2">
        <w:rPr>
          <w:color w:val="000000" w:themeColor="text1"/>
        </w:rPr>
        <w:t>Also,</w:t>
      </w:r>
      <w:r>
        <w:rPr>
          <w:color w:val="000000" w:themeColor="text1"/>
        </w:rPr>
        <w:t xml:space="preserve"> </w:t>
      </w:r>
      <w:r w:rsidR="00CC01A2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have an ongoing scholarship program to support degree seeking members or </w:t>
      </w:r>
      <w:r w:rsidR="00CC01A2">
        <w:rPr>
          <w:color w:val="000000" w:themeColor="text1"/>
        </w:rPr>
        <w:t xml:space="preserve">offer </w:t>
      </w:r>
      <w:bookmarkStart w:id="0" w:name="_GoBack"/>
      <w:bookmarkEnd w:id="0"/>
      <w:r>
        <w:rPr>
          <w:color w:val="000000" w:themeColor="text1"/>
        </w:rPr>
        <w:t xml:space="preserve">classroom mini grants. In 2018 </w:t>
      </w:r>
      <w:r w:rsidR="00CB0CDA">
        <w:rPr>
          <w:color w:val="000000" w:themeColor="text1"/>
        </w:rPr>
        <w:t>we</w:t>
      </w:r>
      <w:r>
        <w:rPr>
          <w:color w:val="000000" w:themeColor="text1"/>
        </w:rPr>
        <w:t xml:space="preserve"> offered </w:t>
      </w:r>
      <w:r w:rsidR="008254B7">
        <w:rPr>
          <w:color w:val="000000" w:themeColor="text1"/>
        </w:rPr>
        <w:t>five $200 scholarships to classrooms.</w:t>
      </w:r>
      <w:r w:rsidR="00CB0CDA">
        <w:rPr>
          <w:color w:val="000000" w:themeColor="text1"/>
        </w:rPr>
        <w:t xml:space="preserve"> </w:t>
      </w:r>
    </w:p>
    <w:sectPr w:rsidR="00DA7ADE" w:rsidRPr="0088503C" w:rsidSect="00EA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3C"/>
    <w:rsid w:val="00155081"/>
    <w:rsid w:val="008254B7"/>
    <w:rsid w:val="0088503C"/>
    <w:rsid w:val="00CB0CDA"/>
    <w:rsid w:val="00CC01A2"/>
    <w:rsid w:val="00DA7ADE"/>
    <w:rsid w:val="00E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3E783"/>
  <w15:chartTrackingRefBased/>
  <w15:docId w15:val="{1F63AC2E-D0E1-7147-9C90-0297372C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5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7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Love</dc:creator>
  <cp:keywords/>
  <dc:description/>
  <cp:lastModifiedBy>Jan Love</cp:lastModifiedBy>
  <cp:revision>3</cp:revision>
  <cp:lastPrinted>2019-04-01T22:09:00Z</cp:lastPrinted>
  <dcterms:created xsi:type="dcterms:W3CDTF">2019-04-01T22:08:00Z</dcterms:created>
  <dcterms:modified xsi:type="dcterms:W3CDTF">2019-04-02T16:02:00Z</dcterms:modified>
</cp:coreProperties>
</file>